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D9456" w14:textId="77777777" w:rsidR="00D524EE" w:rsidRDefault="00ED6221" w:rsidP="00D524EE">
      <w:pPr>
        <w:spacing w:after="0"/>
        <w:rPr>
          <w:rFonts w:cs="Arial"/>
          <w:b/>
          <w:bCs/>
        </w:rPr>
      </w:pPr>
      <w:r w:rsidRPr="003565AB">
        <w:rPr>
          <w:rFonts w:cs="Arial"/>
          <w:b/>
          <w:bCs/>
        </w:rPr>
        <w:t xml:space="preserve">Healthy Democracy </w:t>
      </w:r>
      <w:r>
        <w:rPr>
          <w:rFonts w:cs="Arial"/>
          <w:b/>
          <w:bCs/>
        </w:rPr>
        <w:t>Forum</w:t>
      </w:r>
      <w:r w:rsidR="00D524EE">
        <w:rPr>
          <w:rFonts w:cs="Arial"/>
          <w:b/>
          <w:bCs/>
        </w:rPr>
        <w:t xml:space="preserve"> </w:t>
      </w:r>
    </w:p>
    <w:p w14:paraId="028A816E" w14:textId="264CBE24" w:rsidR="00ED6221" w:rsidRDefault="00ED6221" w:rsidP="00D524EE">
      <w:pPr>
        <w:spacing w:after="0"/>
        <w:rPr>
          <w:rFonts w:cs="Arial"/>
          <w:b/>
          <w:bCs/>
        </w:rPr>
      </w:pPr>
      <w:r>
        <w:rPr>
          <w:rFonts w:cs="Arial"/>
          <w:b/>
          <w:bCs/>
        </w:rPr>
        <w:t>Remarks</w:t>
      </w:r>
      <w:r w:rsidR="00155343">
        <w:rPr>
          <w:rFonts w:cs="Arial"/>
          <w:b/>
          <w:bCs/>
        </w:rPr>
        <w:t xml:space="preserve"> for </w:t>
      </w:r>
      <w:r w:rsidR="00F4504F">
        <w:rPr>
          <w:rFonts w:cs="Arial"/>
          <w:b/>
          <w:bCs/>
        </w:rPr>
        <w:t xml:space="preserve">HDP Advisory Group </w:t>
      </w:r>
      <w:r w:rsidR="00FE7A0C">
        <w:rPr>
          <w:rFonts w:cs="Arial"/>
          <w:b/>
          <w:bCs/>
        </w:rPr>
        <w:t>Welcome by Senator Bernadette Clement</w:t>
      </w:r>
    </w:p>
    <w:p w14:paraId="78D3566E" w14:textId="2D0B70C4" w:rsidR="00D524EE" w:rsidRDefault="00D524EE" w:rsidP="00D524EE">
      <w:pPr>
        <w:spacing w:after="0"/>
        <w:rPr>
          <w:rFonts w:cs="Arial"/>
          <w:b/>
          <w:bCs/>
        </w:rPr>
      </w:pPr>
      <w:r>
        <w:rPr>
          <w:rFonts w:cs="Arial"/>
          <w:b/>
          <w:bCs/>
        </w:rPr>
        <w:t>S</w:t>
      </w:r>
      <w:r w:rsidR="00FE7A0C">
        <w:rPr>
          <w:rFonts w:cs="Arial"/>
          <w:b/>
          <w:bCs/>
        </w:rPr>
        <w:t>un</w:t>
      </w:r>
      <w:r>
        <w:rPr>
          <w:rFonts w:cs="Arial"/>
          <w:b/>
          <w:bCs/>
        </w:rPr>
        <w:t xml:space="preserve">day October </w:t>
      </w:r>
      <w:r w:rsidR="00FE7A0C">
        <w:rPr>
          <w:rFonts w:cs="Arial"/>
          <w:b/>
          <w:bCs/>
        </w:rPr>
        <w:t>20</w:t>
      </w:r>
      <w:r>
        <w:rPr>
          <w:rFonts w:cs="Arial"/>
          <w:b/>
          <w:bCs/>
        </w:rPr>
        <w:t>, 2024</w:t>
      </w:r>
    </w:p>
    <w:p w14:paraId="6BD18955" w14:textId="79477FB1" w:rsidR="00155343" w:rsidRDefault="00155343" w:rsidP="00D524EE">
      <w:pPr>
        <w:spacing w:after="0"/>
        <w:rPr>
          <w:rFonts w:cs="Arial"/>
          <w:b/>
          <w:bCs/>
        </w:rPr>
      </w:pPr>
      <w:r w:rsidRPr="00155343">
        <w:rPr>
          <w:rFonts w:cs="Arial"/>
          <w:b/>
          <w:bCs/>
        </w:rPr>
        <w:t>Westin Harbour Castle Toronto</w:t>
      </w:r>
      <w:r>
        <w:rPr>
          <w:rFonts w:cs="Arial"/>
          <w:b/>
          <w:bCs/>
        </w:rPr>
        <w:t xml:space="preserve"> – </w:t>
      </w:r>
      <w:r w:rsidR="005C190B">
        <w:rPr>
          <w:rFonts w:cs="Arial"/>
          <w:b/>
          <w:bCs/>
        </w:rPr>
        <w:t>Regatta Room</w:t>
      </w:r>
    </w:p>
    <w:p w14:paraId="2E819795" w14:textId="03A66B40" w:rsidR="00D524EE" w:rsidRDefault="00270880" w:rsidP="00D524EE">
      <w:pPr>
        <w:spacing w:after="0"/>
        <w:rPr>
          <w:rFonts w:cs="Arial"/>
          <w:b/>
          <w:bCs/>
        </w:rPr>
      </w:pPr>
      <w:r>
        <w:rPr>
          <w:rFonts w:cs="Arial"/>
          <w:b/>
          <w:bCs/>
        </w:rPr>
        <w:t xml:space="preserve">Approximately </w:t>
      </w:r>
      <w:r w:rsidR="00D524EE">
        <w:rPr>
          <w:rFonts w:cs="Arial"/>
          <w:b/>
          <w:bCs/>
        </w:rPr>
        <w:t>8:</w:t>
      </w:r>
      <w:r>
        <w:rPr>
          <w:rFonts w:cs="Arial"/>
          <w:b/>
          <w:bCs/>
        </w:rPr>
        <w:t>5</w:t>
      </w:r>
      <w:r w:rsidR="00D524EE">
        <w:rPr>
          <w:rFonts w:cs="Arial"/>
          <w:b/>
          <w:bCs/>
        </w:rPr>
        <w:t>5 am</w:t>
      </w:r>
    </w:p>
    <w:p w14:paraId="1539D633" w14:textId="77777777" w:rsidR="00ED6221" w:rsidRDefault="00ED6221" w:rsidP="00ED6221">
      <w:pPr>
        <w:rPr>
          <w:rFonts w:cs="Arial"/>
          <w:b/>
          <w:bCs/>
        </w:rPr>
      </w:pPr>
    </w:p>
    <w:p w14:paraId="1E101676" w14:textId="4819FBDB" w:rsidR="00FE7A0C" w:rsidRDefault="00FE7A0C" w:rsidP="00ED6221">
      <w:pPr>
        <w:rPr>
          <w:rFonts w:cs="Arial"/>
        </w:rPr>
      </w:pPr>
      <w:r>
        <w:rPr>
          <w:rFonts w:cs="Arial"/>
        </w:rPr>
        <w:t xml:space="preserve">Good </w:t>
      </w:r>
      <w:proofErr w:type="gramStart"/>
      <w:r>
        <w:rPr>
          <w:rFonts w:cs="Arial"/>
        </w:rPr>
        <w:t>morning, and</w:t>
      </w:r>
      <w:proofErr w:type="gramEnd"/>
      <w:r>
        <w:rPr>
          <w:rFonts w:cs="Arial"/>
        </w:rPr>
        <w:t xml:space="preserve"> thank you Petra.</w:t>
      </w:r>
    </w:p>
    <w:p w14:paraId="4F940634" w14:textId="37D18170" w:rsidR="00FE7A0C" w:rsidRDefault="00FE7A0C" w:rsidP="00ED6221">
      <w:pPr>
        <w:rPr>
          <w:rFonts w:cs="Arial"/>
        </w:rPr>
      </w:pPr>
      <w:r>
        <w:rPr>
          <w:rFonts w:cs="Arial"/>
        </w:rPr>
        <w:t>And welcome everyone to the second day of this unique Forum.</w:t>
      </w:r>
    </w:p>
    <w:p w14:paraId="1A4768BC" w14:textId="17B17809" w:rsidR="00FE7A0C" w:rsidRDefault="00FE7A0C" w:rsidP="00ED6221">
      <w:pPr>
        <w:rPr>
          <w:rFonts w:cs="Arial"/>
        </w:rPr>
      </w:pPr>
      <w:r w:rsidRPr="00FE7A0C">
        <w:rPr>
          <w:rFonts w:cs="Arial"/>
        </w:rPr>
        <w:t>I’m a proud, self-professe</w:t>
      </w:r>
      <w:r>
        <w:rPr>
          <w:rFonts w:cs="Arial"/>
        </w:rPr>
        <w:t>d</w:t>
      </w:r>
      <w:r w:rsidRPr="00FE7A0C">
        <w:rPr>
          <w:rFonts w:cs="Arial"/>
        </w:rPr>
        <w:t xml:space="preserve"> democracy n</w:t>
      </w:r>
      <w:r>
        <w:rPr>
          <w:rFonts w:cs="Arial"/>
        </w:rPr>
        <w:t xml:space="preserve">erd. And I suspect many of you are as well. </w:t>
      </w:r>
    </w:p>
    <w:p w14:paraId="2E2BB75A" w14:textId="40782CF4" w:rsidR="00FE7A0C" w:rsidRDefault="00FE7A0C" w:rsidP="00ED6221">
      <w:pPr>
        <w:rPr>
          <w:rFonts w:cs="Arial"/>
        </w:rPr>
      </w:pPr>
      <w:r>
        <w:rPr>
          <w:rFonts w:cs="Arial"/>
        </w:rPr>
        <w:t>It’s why we are here, keen and eager this beautiful Sunday morning.</w:t>
      </w:r>
    </w:p>
    <w:p w14:paraId="7D68C58F" w14:textId="38C05C03" w:rsidR="00FE7A0C" w:rsidRDefault="00FE7A0C" w:rsidP="00ED6221">
      <w:pPr>
        <w:rPr>
          <w:rFonts w:cs="Arial"/>
        </w:rPr>
      </w:pPr>
      <w:r>
        <w:rPr>
          <w:rFonts w:cs="Arial"/>
        </w:rPr>
        <w:t>I’m also here to welcome you on behalf of the Healthy Democracy Project Advisory Group—a</w:t>
      </w:r>
      <w:r w:rsidR="00585623">
        <w:rPr>
          <w:rFonts w:cs="Arial"/>
        </w:rPr>
        <w:t>n</w:t>
      </w:r>
      <w:r>
        <w:rPr>
          <w:rFonts w:cs="Arial"/>
        </w:rPr>
        <w:t xml:space="preserve"> </w:t>
      </w:r>
      <w:proofErr w:type="gramStart"/>
      <w:r w:rsidR="00585623">
        <w:rPr>
          <w:rFonts w:cs="Arial"/>
        </w:rPr>
        <w:t xml:space="preserve">important </w:t>
      </w:r>
      <w:r>
        <w:rPr>
          <w:rFonts w:cs="Arial"/>
        </w:rPr>
        <w:t xml:space="preserve"> group</w:t>
      </w:r>
      <w:proofErr w:type="gramEnd"/>
      <w:r>
        <w:rPr>
          <w:rFonts w:cs="Arial"/>
        </w:rPr>
        <w:t xml:space="preserve"> I’m very proud to have joined. </w:t>
      </w:r>
    </w:p>
    <w:p w14:paraId="2D16933A" w14:textId="2110A035" w:rsidR="00FE7A0C" w:rsidRDefault="00FE7A0C" w:rsidP="00ED6221">
      <w:pPr>
        <w:rPr>
          <w:rFonts w:cs="Arial"/>
        </w:rPr>
      </w:pPr>
      <w:r>
        <w:rPr>
          <w:rFonts w:cs="Arial"/>
        </w:rPr>
        <w:t>I want to thank AMO and their Board for demonstrating leadership in this space. For calling our collective attention to the importance of our local democracies. And how we can’t ignore our democracies and institutions and simply assume they are fine and unassailable.</w:t>
      </w:r>
      <w:r w:rsidR="00585623">
        <w:rPr>
          <w:rFonts w:cs="Arial"/>
        </w:rPr>
        <w:t xml:space="preserve"> Or, that if they aren’t, that nothing can be done.</w:t>
      </w:r>
    </w:p>
    <w:p w14:paraId="713B7C6D" w14:textId="7F9A6DFE" w:rsidR="00FE7A0C" w:rsidRDefault="00FE7A0C" w:rsidP="00ED6221">
      <w:pPr>
        <w:rPr>
          <w:rFonts w:cs="Arial"/>
        </w:rPr>
      </w:pPr>
      <w:r>
        <w:rPr>
          <w:rFonts w:cs="Arial"/>
        </w:rPr>
        <w:t>We must tend to our democracies and to the people who operate our democratic institutions.</w:t>
      </w:r>
    </w:p>
    <w:p w14:paraId="15770E12" w14:textId="618948CD" w:rsidR="00FE7A0C" w:rsidRDefault="00FE7A0C" w:rsidP="00ED6221">
      <w:pPr>
        <w:rPr>
          <w:rFonts w:cs="Arial"/>
        </w:rPr>
      </w:pPr>
      <w:r>
        <w:rPr>
          <w:rFonts w:cs="Arial"/>
        </w:rPr>
        <w:t xml:space="preserve">This </w:t>
      </w:r>
      <w:proofErr w:type="gramStart"/>
      <w:r>
        <w:rPr>
          <w:rFonts w:cs="Arial"/>
        </w:rPr>
        <w:t>morning</w:t>
      </w:r>
      <w:proofErr w:type="gramEnd"/>
      <w:r>
        <w:rPr>
          <w:rFonts w:cs="Arial"/>
        </w:rPr>
        <w:t xml:space="preserve"> I will quickly touch on three points:</w:t>
      </w:r>
    </w:p>
    <w:p w14:paraId="1CB7B0A1" w14:textId="2B8C10D7" w:rsidR="00FE7A0C" w:rsidRDefault="00FE7A0C" w:rsidP="00FE7A0C">
      <w:pPr>
        <w:pStyle w:val="ListParagraph"/>
        <w:numPr>
          <w:ilvl w:val="0"/>
          <w:numId w:val="4"/>
        </w:numPr>
        <w:rPr>
          <w:rFonts w:cs="Arial"/>
        </w:rPr>
      </w:pPr>
      <w:r>
        <w:rPr>
          <w:rFonts w:cs="Arial"/>
        </w:rPr>
        <w:t>The “good ‘ole days”</w:t>
      </w:r>
    </w:p>
    <w:p w14:paraId="2FAEA2D3" w14:textId="609D7019" w:rsidR="00FE7A0C" w:rsidRDefault="00FE7A0C" w:rsidP="00FE7A0C">
      <w:pPr>
        <w:pStyle w:val="ListParagraph"/>
        <w:numPr>
          <w:ilvl w:val="0"/>
          <w:numId w:val="4"/>
        </w:numPr>
        <w:rPr>
          <w:rFonts w:cs="Arial"/>
        </w:rPr>
      </w:pPr>
      <w:r>
        <w:rPr>
          <w:rFonts w:cs="Arial"/>
        </w:rPr>
        <w:t>Urgency</w:t>
      </w:r>
    </w:p>
    <w:p w14:paraId="617BBD8B" w14:textId="1D067434" w:rsidR="00FE7A0C" w:rsidRDefault="00FE7A0C" w:rsidP="00FE7A0C">
      <w:pPr>
        <w:pStyle w:val="ListParagraph"/>
        <w:numPr>
          <w:ilvl w:val="0"/>
          <w:numId w:val="4"/>
        </w:numPr>
        <w:rPr>
          <w:rFonts w:cs="Arial"/>
        </w:rPr>
      </w:pPr>
      <w:r>
        <w:rPr>
          <w:rFonts w:cs="Arial"/>
        </w:rPr>
        <w:t>Joy and hope</w:t>
      </w:r>
    </w:p>
    <w:p w14:paraId="1A8D6CEE" w14:textId="67CF9687" w:rsidR="00FE7A0C" w:rsidRDefault="00F86B37" w:rsidP="00F86B37">
      <w:pPr>
        <w:rPr>
          <w:rFonts w:cs="Arial"/>
        </w:rPr>
      </w:pPr>
      <w:r>
        <w:rPr>
          <w:rFonts w:cs="Arial"/>
        </w:rPr>
        <w:t>One of yesterday’s conversations was focused on the groups who attract and support candidates. And the barriers and challenges faced by candidates. Central to that is our current culture of toxicity.</w:t>
      </w:r>
    </w:p>
    <w:p w14:paraId="0E38EA84" w14:textId="2CC51BAC" w:rsidR="00F86B37" w:rsidRDefault="00F86B37" w:rsidP="00F86B37">
      <w:pPr>
        <w:rPr>
          <w:rFonts w:cs="Arial"/>
        </w:rPr>
      </w:pPr>
      <w:r>
        <w:rPr>
          <w:rFonts w:cs="Arial"/>
        </w:rPr>
        <w:t>And that brings me to the so called “good ole days”.</w:t>
      </w:r>
    </w:p>
    <w:p w14:paraId="00B2E172" w14:textId="78D7EF09" w:rsidR="00F86B37" w:rsidRDefault="00F86B37" w:rsidP="00F86B37">
      <w:pPr>
        <w:rPr>
          <w:rFonts w:cs="Arial"/>
        </w:rPr>
      </w:pPr>
      <w:r>
        <w:rPr>
          <w:rFonts w:cs="Arial"/>
        </w:rPr>
        <w:t>A year ago, on the august floor of the Canadian Senate</w:t>
      </w:r>
      <w:r w:rsidR="00D35F67">
        <w:rPr>
          <w:rFonts w:cs="Arial"/>
        </w:rPr>
        <w:t xml:space="preserve"> I was yelled at, bullied and intimidated by a fellow Senator while shouts calling me a fascist were hurled by others.</w:t>
      </w:r>
    </w:p>
    <w:p w14:paraId="2BB77017" w14:textId="3081D5D6" w:rsidR="00D35F67" w:rsidRDefault="00D35F67" w:rsidP="00F86B37">
      <w:pPr>
        <w:rPr>
          <w:rFonts w:cs="Arial"/>
        </w:rPr>
      </w:pPr>
      <w:r>
        <w:rPr>
          <w:rFonts w:cs="Arial"/>
        </w:rPr>
        <w:t>When called out for his behaviour, the offending Senator lamented the current political climate, wishing for a return to the days when you could yell at someone and then go for a beer with them afterwards.</w:t>
      </w:r>
    </w:p>
    <w:p w14:paraId="05F203A0" w14:textId="6558580F" w:rsidR="00D35F67" w:rsidRDefault="00D35F67" w:rsidP="00F86B37">
      <w:pPr>
        <w:rPr>
          <w:rFonts w:cs="Arial"/>
        </w:rPr>
      </w:pPr>
      <w:r>
        <w:rPr>
          <w:rFonts w:cs="Arial"/>
        </w:rPr>
        <w:t xml:space="preserve">He wished for a return to those halcyon </w:t>
      </w:r>
      <w:r w:rsidR="00585623">
        <w:rPr>
          <w:rFonts w:cs="Arial"/>
        </w:rPr>
        <w:t xml:space="preserve">days </w:t>
      </w:r>
      <w:r>
        <w:rPr>
          <w:rFonts w:cs="Arial"/>
        </w:rPr>
        <w:t>when people had thicker skin.</w:t>
      </w:r>
    </w:p>
    <w:p w14:paraId="0B3575FF" w14:textId="0735876D" w:rsidR="00D35F67" w:rsidRDefault="00D35F67" w:rsidP="00F86B37">
      <w:pPr>
        <w:rPr>
          <w:rFonts w:cs="Arial"/>
        </w:rPr>
      </w:pPr>
      <w:r>
        <w:rPr>
          <w:rFonts w:cs="Arial"/>
        </w:rPr>
        <w:t>I told him that I have no wish to return to those days—in those days I wouldn’t have been able to even be a Canadian Senator</w:t>
      </w:r>
    </w:p>
    <w:p w14:paraId="2CC8F5E0" w14:textId="2F0D3757" w:rsidR="00D35F67" w:rsidRDefault="00D35F67" w:rsidP="00F86B37">
      <w:pPr>
        <w:rPr>
          <w:rFonts w:cs="Arial"/>
        </w:rPr>
      </w:pPr>
      <w:r>
        <w:rPr>
          <w:rFonts w:cs="Arial"/>
        </w:rPr>
        <w:t>And second, I don’t want thicker skin. I love my skin as it is, with its flaws and imperfections—and yes, with its sensitivities.</w:t>
      </w:r>
    </w:p>
    <w:p w14:paraId="06D3B15C" w14:textId="3B6A27FD" w:rsidR="00D35F67" w:rsidRDefault="00D35F67" w:rsidP="00F86B37">
      <w:pPr>
        <w:rPr>
          <w:rFonts w:cs="Arial"/>
        </w:rPr>
      </w:pPr>
      <w:r>
        <w:rPr>
          <w:rFonts w:cs="Arial"/>
        </w:rPr>
        <w:t xml:space="preserve">Instead of looking backwards, I’m here with you today seeking new and better days where we can disagree respectfully, civilly while not endangering our </w:t>
      </w:r>
      <w:r w:rsidR="00853A52">
        <w:rPr>
          <w:rFonts w:cs="Arial"/>
        </w:rPr>
        <w:t>opponent’s</w:t>
      </w:r>
      <w:r>
        <w:rPr>
          <w:rFonts w:cs="Arial"/>
        </w:rPr>
        <w:t xml:space="preserve"> personal safety.</w:t>
      </w:r>
    </w:p>
    <w:p w14:paraId="522B3052" w14:textId="6A125773" w:rsidR="00D35F67" w:rsidRDefault="00D35F67" w:rsidP="00F86B37">
      <w:pPr>
        <w:rPr>
          <w:rFonts w:cs="Arial"/>
        </w:rPr>
      </w:pPr>
      <w:r>
        <w:rPr>
          <w:rFonts w:cs="Arial"/>
        </w:rPr>
        <w:lastRenderedPageBreak/>
        <w:t xml:space="preserve">The second point I want to </w:t>
      </w:r>
      <w:r w:rsidR="00523B3A">
        <w:rPr>
          <w:rFonts w:cs="Arial"/>
        </w:rPr>
        <w:t>b</w:t>
      </w:r>
      <w:r>
        <w:rPr>
          <w:rFonts w:cs="Arial"/>
        </w:rPr>
        <w:t>ring up this morning is around the urgency of this work.</w:t>
      </w:r>
    </w:p>
    <w:p w14:paraId="2B7D64C8" w14:textId="0F2CC5A6" w:rsidR="00523B3A" w:rsidRDefault="00523B3A" w:rsidP="00F86B37">
      <w:pPr>
        <w:rPr>
          <w:rFonts w:cs="Arial"/>
        </w:rPr>
      </w:pPr>
      <w:r>
        <w:rPr>
          <w:rFonts w:cs="Arial"/>
        </w:rPr>
        <w:t xml:space="preserve">One thing I’ve experienced as I’ve moved through different </w:t>
      </w:r>
      <w:r w:rsidR="0067396C">
        <w:rPr>
          <w:rFonts w:cs="Arial"/>
        </w:rPr>
        <w:t>levels</w:t>
      </w:r>
      <w:r>
        <w:rPr>
          <w:rFonts w:cs="Arial"/>
        </w:rPr>
        <w:t xml:space="preserve"> of political offices is this—new levels, new devils.</w:t>
      </w:r>
    </w:p>
    <w:p w14:paraId="32518C72" w14:textId="28E2F65B" w:rsidR="00523B3A" w:rsidRDefault="00523B3A" w:rsidP="00F86B37">
      <w:pPr>
        <w:rPr>
          <w:rFonts w:cs="Arial"/>
        </w:rPr>
      </w:pPr>
      <w:r>
        <w:rPr>
          <w:rFonts w:cs="Arial"/>
        </w:rPr>
        <w:t>At each increasing level of public or political profile, you are met with increasing scrutiny and accountability, which is fine.</w:t>
      </w:r>
    </w:p>
    <w:p w14:paraId="10DEA6A8" w14:textId="17646254" w:rsidR="00523B3A" w:rsidRDefault="00523B3A" w:rsidP="00F86B37">
      <w:pPr>
        <w:rPr>
          <w:rFonts w:cs="Arial"/>
        </w:rPr>
      </w:pPr>
      <w:r>
        <w:rPr>
          <w:rFonts w:cs="Arial"/>
        </w:rPr>
        <w:t>But you’re also met with increasingly corrosive toxicity, bullying, threats and abuse</w:t>
      </w:r>
      <w:r w:rsidR="0067396C">
        <w:rPr>
          <w:rFonts w:cs="Arial"/>
        </w:rPr>
        <w:t>, which most certainly is not fine.</w:t>
      </w:r>
    </w:p>
    <w:p w14:paraId="2EEF090B" w14:textId="44F0C5BA" w:rsidR="0067396C" w:rsidRDefault="0067396C" w:rsidP="00F86B37">
      <w:pPr>
        <w:rPr>
          <w:rFonts w:cs="Arial"/>
        </w:rPr>
      </w:pPr>
      <w:r>
        <w:rPr>
          <w:rFonts w:cs="Arial"/>
        </w:rPr>
        <w:t>Today’s focus is on accelerating democracy. It’s about experimenting with different ways to counteract the devils of our democracies—the mounting incivility, polarization, and disinformation.</w:t>
      </w:r>
    </w:p>
    <w:p w14:paraId="624C6AA4" w14:textId="6767D93E" w:rsidR="0067396C" w:rsidRDefault="0067396C" w:rsidP="00F86B37">
      <w:pPr>
        <w:rPr>
          <w:rFonts w:cs="Arial"/>
        </w:rPr>
      </w:pPr>
      <w:r>
        <w:rPr>
          <w:rFonts w:cs="Arial"/>
        </w:rPr>
        <w:t>I commend each and everyone of you for being here—for choosing this to be your priority today.</w:t>
      </w:r>
    </w:p>
    <w:p w14:paraId="015872A3" w14:textId="4D1A535A" w:rsidR="0067396C" w:rsidRDefault="0067396C" w:rsidP="00F86B37">
      <w:pPr>
        <w:rPr>
          <w:rFonts w:cs="Arial"/>
        </w:rPr>
      </w:pPr>
      <w:proofErr w:type="gramStart"/>
      <w:r>
        <w:rPr>
          <w:rFonts w:cs="Arial"/>
        </w:rPr>
        <w:t>So</w:t>
      </w:r>
      <w:proofErr w:type="gramEnd"/>
      <w:r>
        <w:rPr>
          <w:rFonts w:cs="Arial"/>
        </w:rPr>
        <w:t xml:space="preserve"> the first two points were kind of downers, but the third isn’t.</w:t>
      </w:r>
    </w:p>
    <w:p w14:paraId="44AA8872" w14:textId="34214015" w:rsidR="0067396C" w:rsidRDefault="0067396C" w:rsidP="00F86B37">
      <w:pPr>
        <w:rPr>
          <w:rFonts w:cs="Arial"/>
        </w:rPr>
      </w:pPr>
      <w:r>
        <w:rPr>
          <w:rFonts w:cs="Arial"/>
        </w:rPr>
        <w:t xml:space="preserve">A question I get asked from time to time is where </w:t>
      </w:r>
      <w:proofErr w:type="gramStart"/>
      <w:r>
        <w:rPr>
          <w:rFonts w:cs="Arial"/>
        </w:rPr>
        <w:t>do I find</w:t>
      </w:r>
      <w:proofErr w:type="gramEnd"/>
      <w:r>
        <w:rPr>
          <w:rFonts w:cs="Arial"/>
        </w:rPr>
        <w:t xml:space="preserve"> hope and joy through all these challenges and while fighting day in and day out.</w:t>
      </w:r>
    </w:p>
    <w:p w14:paraId="31B55E49" w14:textId="4696A2D3" w:rsidR="0067396C" w:rsidRDefault="00585623" w:rsidP="00F86B37">
      <w:pPr>
        <w:rPr>
          <w:rFonts w:cs="Arial"/>
        </w:rPr>
      </w:pPr>
      <w:r>
        <w:rPr>
          <w:rFonts w:cs="Arial"/>
        </w:rPr>
        <w:t xml:space="preserve">There are two answers to this-one is that I fundamentally believe in public services and the collective good that can be accomplished. </w:t>
      </w:r>
      <w:r w:rsidR="0067396C">
        <w:rPr>
          <w:rFonts w:cs="Arial"/>
        </w:rPr>
        <w:t>The</w:t>
      </w:r>
      <w:r>
        <w:rPr>
          <w:rFonts w:cs="Arial"/>
        </w:rPr>
        <w:t xml:space="preserve"> other</w:t>
      </w:r>
      <w:r w:rsidR="0067396C">
        <w:rPr>
          <w:rFonts w:cs="Arial"/>
        </w:rPr>
        <w:t xml:space="preserve"> answer is in the </w:t>
      </w:r>
      <w:r w:rsidR="00853A52">
        <w:rPr>
          <w:rFonts w:cs="Arial"/>
        </w:rPr>
        <w:t>conversation</w:t>
      </w:r>
      <w:r w:rsidR="0067396C">
        <w:rPr>
          <w:rFonts w:cs="Arial"/>
        </w:rPr>
        <w:t xml:space="preserve"> that took place yesterday—engaging youth in local democracy and elections. </w:t>
      </w:r>
    </w:p>
    <w:p w14:paraId="292B73E2" w14:textId="1BF15A49" w:rsidR="0067396C" w:rsidRDefault="00585623" w:rsidP="00F86B37">
      <w:pPr>
        <w:rPr>
          <w:rFonts w:cs="Arial"/>
        </w:rPr>
      </w:pPr>
      <w:r>
        <w:rPr>
          <w:rFonts w:cs="Arial"/>
        </w:rPr>
        <w:t>In yesterday’s session, lead by Apathy is Boring, d</w:t>
      </w:r>
      <w:r w:rsidR="0067396C">
        <w:rPr>
          <w:rFonts w:cs="Arial"/>
        </w:rPr>
        <w:t>ozens of young people and youth-focused organizations gave their best advice on how we can do a better job involving young people in the decisions that will shape their towns and cities and impact their futures.</w:t>
      </w:r>
    </w:p>
    <w:p w14:paraId="24FBF6D2" w14:textId="031E1C4A" w:rsidR="0067396C" w:rsidRDefault="0067396C" w:rsidP="00F86B37">
      <w:pPr>
        <w:rPr>
          <w:rFonts w:cs="Arial"/>
        </w:rPr>
      </w:pPr>
      <w:r>
        <w:rPr>
          <w:rFonts w:cs="Arial"/>
        </w:rPr>
        <w:t xml:space="preserve">I spent the full day with </w:t>
      </w:r>
      <w:r w:rsidR="00853A52">
        <w:rPr>
          <w:rFonts w:cs="Arial"/>
        </w:rPr>
        <w:t>them,</w:t>
      </w:r>
      <w:r>
        <w:rPr>
          <w:rFonts w:cs="Arial"/>
        </w:rPr>
        <w:t xml:space="preserve"> and I left revitalized, refreshed, and invigorated.</w:t>
      </w:r>
    </w:p>
    <w:p w14:paraId="0D23A647" w14:textId="1EE6565B" w:rsidR="0067396C" w:rsidRDefault="0067396C" w:rsidP="00F86B37">
      <w:pPr>
        <w:rPr>
          <w:rFonts w:cs="Arial"/>
        </w:rPr>
      </w:pPr>
      <w:r>
        <w:rPr>
          <w:rFonts w:cs="Arial"/>
        </w:rPr>
        <w:t>If we do as they ask.</w:t>
      </w:r>
    </w:p>
    <w:p w14:paraId="58498C5F" w14:textId="194AED0A" w:rsidR="0067396C" w:rsidRDefault="0067396C" w:rsidP="00F86B37">
      <w:pPr>
        <w:rPr>
          <w:rFonts w:cs="Arial"/>
        </w:rPr>
      </w:pPr>
      <w:r>
        <w:rPr>
          <w:rFonts w:cs="Arial"/>
        </w:rPr>
        <w:t>If we meet them where they are.</w:t>
      </w:r>
    </w:p>
    <w:p w14:paraId="0AE35C7C" w14:textId="5BD00BDF" w:rsidR="0067396C" w:rsidRDefault="0067396C" w:rsidP="00F86B37">
      <w:pPr>
        <w:rPr>
          <w:rFonts w:cs="Arial"/>
        </w:rPr>
      </w:pPr>
      <w:r>
        <w:rPr>
          <w:rFonts w:cs="Arial"/>
        </w:rPr>
        <w:t>If we listen to what they tell us.</w:t>
      </w:r>
    </w:p>
    <w:p w14:paraId="3C0799D1" w14:textId="1E90A7FE" w:rsidR="0067396C" w:rsidRDefault="0067396C" w:rsidP="00F86B37">
      <w:pPr>
        <w:rPr>
          <w:rFonts w:cs="Arial"/>
        </w:rPr>
      </w:pPr>
      <w:r>
        <w:rPr>
          <w:rFonts w:cs="Arial"/>
        </w:rPr>
        <w:t>If we act on their advice and priorities.</w:t>
      </w:r>
    </w:p>
    <w:p w14:paraId="6C364D38" w14:textId="756F4842" w:rsidR="0067396C" w:rsidRDefault="0067396C" w:rsidP="00F86B37">
      <w:pPr>
        <w:rPr>
          <w:rFonts w:cs="Arial"/>
        </w:rPr>
      </w:pPr>
      <w:r>
        <w:rPr>
          <w:rFonts w:cs="Arial"/>
        </w:rPr>
        <w:t>If we include them in our structures, governance, processes, and decision making.</w:t>
      </w:r>
    </w:p>
    <w:p w14:paraId="6903FDA6" w14:textId="4536AFB6" w:rsidR="0067396C" w:rsidRDefault="0067396C" w:rsidP="00F86B37">
      <w:pPr>
        <w:rPr>
          <w:rFonts w:cs="Arial"/>
        </w:rPr>
      </w:pPr>
      <w:r>
        <w:rPr>
          <w:rFonts w:cs="Arial"/>
        </w:rPr>
        <w:t>If we trust them.</w:t>
      </w:r>
    </w:p>
    <w:p w14:paraId="35AC50BD" w14:textId="6025F26B" w:rsidR="0067396C" w:rsidRDefault="0067396C" w:rsidP="00F86B37">
      <w:pPr>
        <w:rPr>
          <w:rFonts w:cs="Arial"/>
        </w:rPr>
      </w:pPr>
      <w:r>
        <w:rPr>
          <w:rFonts w:cs="Arial"/>
        </w:rPr>
        <w:t>We will be the better for it.</w:t>
      </w:r>
    </w:p>
    <w:p w14:paraId="51D8D386" w14:textId="1C4EE82E" w:rsidR="0067396C" w:rsidRDefault="0067396C" w:rsidP="00F86B37">
      <w:pPr>
        <w:rPr>
          <w:rFonts w:cs="Arial"/>
        </w:rPr>
      </w:pPr>
      <w:r>
        <w:rPr>
          <w:rFonts w:cs="Arial"/>
        </w:rPr>
        <w:t>Those young people are my hope. And they fill me with joy.</w:t>
      </w:r>
    </w:p>
    <w:p w14:paraId="714871B4" w14:textId="1AF78352" w:rsidR="0067396C" w:rsidRDefault="0067396C" w:rsidP="00F86B37">
      <w:pPr>
        <w:rPr>
          <w:rFonts w:cs="Arial"/>
        </w:rPr>
      </w:pPr>
      <w:r>
        <w:rPr>
          <w:rFonts w:cs="Arial"/>
        </w:rPr>
        <w:t xml:space="preserve">It’s with that message that I turn the day back over to </w:t>
      </w:r>
      <w:r w:rsidR="009C6A0A">
        <w:rPr>
          <w:rFonts w:cs="Arial"/>
        </w:rPr>
        <w:t>you. Let’s look forwards not backwards, let’s act with urgency, and let’s center young people in our work.</w:t>
      </w:r>
    </w:p>
    <w:p w14:paraId="51C7F834" w14:textId="334A5990" w:rsidR="009C6A0A" w:rsidRDefault="009C6A0A" w:rsidP="00F86B37">
      <w:pPr>
        <w:rPr>
          <w:rFonts w:cs="Arial"/>
        </w:rPr>
      </w:pPr>
      <w:r>
        <w:rPr>
          <w:rFonts w:cs="Arial"/>
        </w:rPr>
        <w:t>Thank you to the AMO team for creating the space for this critically important work.</w:t>
      </w:r>
    </w:p>
    <w:p w14:paraId="2017E235" w14:textId="4531F66D" w:rsidR="009C6A0A" w:rsidRDefault="009C6A0A" w:rsidP="00F86B37">
      <w:pPr>
        <w:rPr>
          <w:rFonts w:cs="Arial"/>
        </w:rPr>
      </w:pPr>
      <w:r>
        <w:rPr>
          <w:rFonts w:cs="Arial"/>
        </w:rPr>
        <w:t>Now let’s roll up our sleeves and get to work!</w:t>
      </w:r>
    </w:p>
    <w:p w14:paraId="050915C1" w14:textId="18A0D7F1" w:rsidR="00FE7A0C" w:rsidRPr="00FE7A0C" w:rsidRDefault="009C6A0A" w:rsidP="00ED6221">
      <w:pPr>
        <w:rPr>
          <w:rFonts w:cs="Arial"/>
        </w:rPr>
      </w:pPr>
      <w:r>
        <w:rPr>
          <w:rFonts w:cs="Arial"/>
        </w:rPr>
        <w:t>Thank you!</w:t>
      </w:r>
    </w:p>
    <w:sectPr w:rsidR="00FE7A0C" w:rsidRPr="00FE7A0C">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51591A" w14:textId="77777777" w:rsidR="00717225" w:rsidRDefault="00717225" w:rsidP="00D524EE">
      <w:pPr>
        <w:spacing w:after="0" w:line="240" w:lineRule="auto"/>
      </w:pPr>
      <w:r>
        <w:separator/>
      </w:r>
    </w:p>
  </w:endnote>
  <w:endnote w:type="continuationSeparator" w:id="0">
    <w:p w14:paraId="4EFA8E10" w14:textId="77777777" w:rsidR="00717225" w:rsidRDefault="00717225" w:rsidP="00D52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0709707"/>
      <w:docPartObj>
        <w:docPartGallery w:val="Page Numbers (Bottom of Page)"/>
        <w:docPartUnique/>
      </w:docPartObj>
    </w:sdtPr>
    <w:sdtEndPr>
      <w:rPr>
        <w:noProof/>
      </w:rPr>
    </w:sdtEndPr>
    <w:sdtContent>
      <w:p w14:paraId="32333F12" w14:textId="42A12DF2" w:rsidR="00CB068F" w:rsidRDefault="00CB068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FA03693" w14:textId="77777777" w:rsidR="00CB068F" w:rsidRDefault="00CB06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A81760" w14:textId="77777777" w:rsidR="00717225" w:rsidRDefault="00717225" w:rsidP="00D524EE">
      <w:pPr>
        <w:spacing w:after="0" w:line="240" w:lineRule="auto"/>
      </w:pPr>
      <w:r>
        <w:separator/>
      </w:r>
    </w:p>
  </w:footnote>
  <w:footnote w:type="continuationSeparator" w:id="0">
    <w:p w14:paraId="3A327873" w14:textId="77777777" w:rsidR="00717225" w:rsidRDefault="00717225" w:rsidP="00D524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6551C" w14:textId="584C0124" w:rsidR="00D524EE" w:rsidRPr="00D524EE" w:rsidRDefault="00D524EE">
    <w:pPr>
      <w:pStyle w:val="Header"/>
      <w:rPr>
        <w:lang w:val="en-US"/>
      </w:rPr>
    </w:pPr>
    <w:r>
      <w:rPr>
        <w:lang w:val="en-US"/>
      </w:rPr>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BE11AB"/>
    <w:multiLevelType w:val="hybridMultilevel"/>
    <w:tmpl w:val="E1262B9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624E2164"/>
    <w:multiLevelType w:val="hybridMultilevel"/>
    <w:tmpl w:val="6A0CE4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76BE36AF"/>
    <w:multiLevelType w:val="hybridMultilevel"/>
    <w:tmpl w:val="F460B490"/>
    <w:lvl w:ilvl="0" w:tplc="CB3A1E3A">
      <w:numFmt w:val="bullet"/>
      <w:lvlText w:val="•"/>
      <w:lvlJc w:val="left"/>
      <w:pPr>
        <w:ind w:left="720" w:hanging="360"/>
      </w:pPr>
      <w:rPr>
        <w:rFonts w:ascii="Arial" w:hAnsi="Arial" w:hint="default"/>
        <w:sz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7BA24E75"/>
    <w:multiLevelType w:val="hybridMultilevel"/>
    <w:tmpl w:val="3546127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595871127">
    <w:abstractNumId w:val="3"/>
  </w:num>
  <w:num w:numId="2" w16cid:durableId="434176826">
    <w:abstractNumId w:val="2"/>
  </w:num>
  <w:num w:numId="3" w16cid:durableId="107162088">
    <w:abstractNumId w:val="1"/>
  </w:num>
  <w:num w:numId="4" w16cid:durableId="1409959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221"/>
    <w:rsid w:val="00084299"/>
    <w:rsid w:val="00155343"/>
    <w:rsid w:val="00156CAB"/>
    <w:rsid w:val="00194D49"/>
    <w:rsid w:val="001D4677"/>
    <w:rsid w:val="0024275B"/>
    <w:rsid w:val="00270880"/>
    <w:rsid w:val="00434A7D"/>
    <w:rsid w:val="0044652A"/>
    <w:rsid w:val="004E0F7B"/>
    <w:rsid w:val="005132AA"/>
    <w:rsid w:val="00523B3A"/>
    <w:rsid w:val="005260CB"/>
    <w:rsid w:val="00585623"/>
    <w:rsid w:val="00594B33"/>
    <w:rsid w:val="005C190B"/>
    <w:rsid w:val="005C74E5"/>
    <w:rsid w:val="00653756"/>
    <w:rsid w:val="0067396C"/>
    <w:rsid w:val="00697145"/>
    <w:rsid w:val="00717225"/>
    <w:rsid w:val="007228B2"/>
    <w:rsid w:val="00792AFD"/>
    <w:rsid w:val="007A6183"/>
    <w:rsid w:val="007E7075"/>
    <w:rsid w:val="00853A52"/>
    <w:rsid w:val="00875C6A"/>
    <w:rsid w:val="008A756D"/>
    <w:rsid w:val="008E46B0"/>
    <w:rsid w:val="009224FF"/>
    <w:rsid w:val="009C29D8"/>
    <w:rsid w:val="009C6A0A"/>
    <w:rsid w:val="009C7B0B"/>
    <w:rsid w:val="009E4944"/>
    <w:rsid w:val="00A9384F"/>
    <w:rsid w:val="00AC30AB"/>
    <w:rsid w:val="00AF1495"/>
    <w:rsid w:val="00B20335"/>
    <w:rsid w:val="00B524C4"/>
    <w:rsid w:val="00B97477"/>
    <w:rsid w:val="00BA5497"/>
    <w:rsid w:val="00BB0A90"/>
    <w:rsid w:val="00C77311"/>
    <w:rsid w:val="00CB068F"/>
    <w:rsid w:val="00CC4CC6"/>
    <w:rsid w:val="00CD79C9"/>
    <w:rsid w:val="00D00010"/>
    <w:rsid w:val="00D06914"/>
    <w:rsid w:val="00D16E5F"/>
    <w:rsid w:val="00D35F67"/>
    <w:rsid w:val="00D524EE"/>
    <w:rsid w:val="00D56BA4"/>
    <w:rsid w:val="00D850A3"/>
    <w:rsid w:val="00DE789D"/>
    <w:rsid w:val="00E20D57"/>
    <w:rsid w:val="00E61060"/>
    <w:rsid w:val="00ED6221"/>
    <w:rsid w:val="00EF1A8F"/>
    <w:rsid w:val="00F11B66"/>
    <w:rsid w:val="00F4504F"/>
    <w:rsid w:val="00F86B37"/>
    <w:rsid w:val="00FB27DA"/>
    <w:rsid w:val="00FE7A0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5FD58"/>
  <w15:chartTrackingRefBased/>
  <w15:docId w15:val="{34DF3A9B-F48D-44CF-9B83-24288131D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221"/>
    <w:rPr>
      <w:rFonts w:ascii="Arial" w:hAnsi="Arial"/>
    </w:rPr>
  </w:style>
  <w:style w:type="paragraph" w:styleId="Heading1">
    <w:name w:val="heading 1"/>
    <w:basedOn w:val="Normal"/>
    <w:next w:val="Normal"/>
    <w:link w:val="Heading1Char"/>
    <w:uiPriority w:val="9"/>
    <w:qFormat/>
    <w:rsid w:val="00ED62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62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622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622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D622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D622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D622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D622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D622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62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62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62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62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62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62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62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62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6221"/>
    <w:rPr>
      <w:rFonts w:eastAsiaTheme="majorEastAsia" w:cstheme="majorBidi"/>
      <w:color w:val="272727" w:themeColor="text1" w:themeTint="D8"/>
    </w:rPr>
  </w:style>
  <w:style w:type="paragraph" w:styleId="Title">
    <w:name w:val="Title"/>
    <w:basedOn w:val="Normal"/>
    <w:next w:val="Normal"/>
    <w:link w:val="TitleChar"/>
    <w:uiPriority w:val="10"/>
    <w:qFormat/>
    <w:rsid w:val="00ED62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62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622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62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6221"/>
    <w:pPr>
      <w:spacing w:before="160"/>
      <w:jc w:val="center"/>
    </w:pPr>
    <w:rPr>
      <w:i/>
      <w:iCs/>
      <w:color w:val="404040" w:themeColor="text1" w:themeTint="BF"/>
    </w:rPr>
  </w:style>
  <w:style w:type="character" w:customStyle="1" w:styleId="QuoteChar">
    <w:name w:val="Quote Char"/>
    <w:basedOn w:val="DefaultParagraphFont"/>
    <w:link w:val="Quote"/>
    <w:uiPriority w:val="29"/>
    <w:rsid w:val="00ED6221"/>
    <w:rPr>
      <w:rFonts w:ascii="Arial" w:hAnsi="Arial"/>
      <w:i/>
      <w:iCs/>
      <w:color w:val="404040" w:themeColor="text1" w:themeTint="BF"/>
    </w:rPr>
  </w:style>
  <w:style w:type="paragraph" w:styleId="ListParagraph">
    <w:name w:val="List Paragraph"/>
    <w:basedOn w:val="Normal"/>
    <w:uiPriority w:val="34"/>
    <w:qFormat/>
    <w:rsid w:val="00ED6221"/>
    <w:pPr>
      <w:ind w:left="720"/>
      <w:contextualSpacing/>
    </w:pPr>
  </w:style>
  <w:style w:type="character" w:styleId="IntenseEmphasis">
    <w:name w:val="Intense Emphasis"/>
    <w:basedOn w:val="DefaultParagraphFont"/>
    <w:uiPriority w:val="21"/>
    <w:qFormat/>
    <w:rsid w:val="00ED6221"/>
    <w:rPr>
      <w:i/>
      <w:iCs/>
      <w:color w:val="0F4761" w:themeColor="accent1" w:themeShade="BF"/>
    </w:rPr>
  </w:style>
  <w:style w:type="paragraph" w:styleId="IntenseQuote">
    <w:name w:val="Intense Quote"/>
    <w:basedOn w:val="Normal"/>
    <w:next w:val="Normal"/>
    <w:link w:val="IntenseQuoteChar"/>
    <w:uiPriority w:val="30"/>
    <w:qFormat/>
    <w:rsid w:val="00ED62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6221"/>
    <w:rPr>
      <w:rFonts w:ascii="Arial" w:hAnsi="Arial"/>
      <w:i/>
      <w:iCs/>
      <w:color w:val="0F4761" w:themeColor="accent1" w:themeShade="BF"/>
    </w:rPr>
  </w:style>
  <w:style w:type="character" w:styleId="IntenseReference">
    <w:name w:val="Intense Reference"/>
    <w:basedOn w:val="DefaultParagraphFont"/>
    <w:uiPriority w:val="32"/>
    <w:qFormat/>
    <w:rsid w:val="00ED6221"/>
    <w:rPr>
      <w:b/>
      <w:bCs/>
      <w:smallCaps/>
      <w:color w:val="0F4761" w:themeColor="accent1" w:themeShade="BF"/>
      <w:spacing w:val="5"/>
    </w:rPr>
  </w:style>
  <w:style w:type="paragraph" w:styleId="Header">
    <w:name w:val="header"/>
    <w:basedOn w:val="Normal"/>
    <w:link w:val="HeaderChar"/>
    <w:uiPriority w:val="99"/>
    <w:unhideWhenUsed/>
    <w:rsid w:val="00D524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24EE"/>
    <w:rPr>
      <w:rFonts w:ascii="Arial" w:hAnsi="Arial"/>
    </w:rPr>
  </w:style>
  <w:style w:type="paragraph" w:styleId="Footer">
    <w:name w:val="footer"/>
    <w:basedOn w:val="Normal"/>
    <w:link w:val="FooterChar"/>
    <w:uiPriority w:val="99"/>
    <w:unhideWhenUsed/>
    <w:rsid w:val="00D524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24EE"/>
    <w:rPr>
      <w:rFonts w:ascii="Arial" w:hAnsi="Arial"/>
    </w:rPr>
  </w:style>
  <w:style w:type="paragraph" w:styleId="Revision">
    <w:name w:val="Revision"/>
    <w:hidden/>
    <w:uiPriority w:val="99"/>
    <w:semiHidden/>
    <w:rsid w:val="007A6183"/>
    <w:pPr>
      <w:spacing w:after="0" w:line="240" w:lineRule="auto"/>
    </w:pPr>
    <w:rPr>
      <w:rFonts w:ascii="Arial" w:hAnsi="Arial"/>
    </w:rPr>
  </w:style>
  <w:style w:type="character" w:styleId="CommentReference">
    <w:name w:val="annotation reference"/>
    <w:basedOn w:val="DefaultParagraphFont"/>
    <w:uiPriority w:val="99"/>
    <w:semiHidden/>
    <w:unhideWhenUsed/>
    <w:rsid w:val="009C7B0B"/>
    <w:rPr>
      <w:sz w:val="16"/>
      <w:szCs w:val="16"/>
    </w:rPr>
  </w:style>
  <w:style w:type="paragraph" w:styleId="CommentText">
    <w:name w:val="annotation text"/>
    <w:basedOn w:val="Normal"/>
    <w:link w:val="CommentTextChar"/>
    <w:uiPriority w:val="99"/>
    <w:unhideWhenUsed/>
    <w:rsid w:val="009C7B0B"/>
    <w:pPr>
      <w:spacing w:line="240" w:lineRule="auto"/>
    </w:pPr>
    <w:rPr>
      <w:sz w:val="20"/>
      <w:szCs w:val="20"/>
    </w:rPr>
  </w:style>
  <w:style w:type="character" w:customStyle="1" w:styleId="CommentTextChar">
    <w:name w:val="Comment Text Char"/>
    <w:basedOn w:val="DefaultParagraphFont"/>
    <w:link w:val="CommentText"/>
    <w:uiPriority w:val="99"/>
    <w:rsid w:val="009C7B0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C7B0B"/>
    <w:rPr>
      <w:b/>
      <w:bCs/>
    </w:rPr>
  </w:style>
  <w:style w:type="character" w:customStyle="1" w:styleId="CommentSubjectChar">
    <w:name w:val="Comment Subject Char"/>
    <w:basedOn w:val="CommentTextChar"/>
    <w:link w:val="CommentSubject"/>
    <w:uiPriority w:val="99"/>
    <w:semiHidden/>
    <w:rsid w:val="009C7B0B"/>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655</Words>
  <Characters>3736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Farah Tayabali</dc:creator>
  <cp:keywords/>
  <dc:description/>
  <cp:lastModifiedBy>Petra Wolfbeiss</cp:lastModifiedBy>
  <cp:revision>2</cp:revision>
  <cp:lastPrinted>2024-10-09T21:20:00Z</cp:lastPrinted>
  <dcterms:created xsi:type="dcterms:W3CDTF">2024-10-21T12:57:00Z</dcterms:created>
  <dcterms:modified xsi:type="dcterms:W3CDTF">2024-10-21T12:57:00Z</dcterms:modified>
</cp:coreProperties>
</file>